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282" w:rsidRPr="00471895" w:rsidRDefault="00065282" w:rsidP="00065282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Table S</w:t>
      </w:r>
      <w:r w:rsidR="005E4116">
        <w:rPr>
          <w:rFonts w:ascii="Times New Roman" w:hAnsi="Times New Roman" w:cs="Times New Roman" w:hint="eastAsia"/>
          <w:b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 The </w:t>
      </w:r>
      <w:r>
        <w:rPr>
          <w:rFonts w:ascii="Times New Roman" w:hAnsi="Times New Roman" w:cs="Times New Roman" w:hint="eastAsia"/>
          <w:szCs w:val="21"/>
        </w:rPr>
        <w:t xml:space="preserve">daily </w:t>
      </w:r>
      <w:r>
        <w:rPr>
          <w:rFonts w:ascii="Times New Roman" w:hAnsi="Times New Roman" w:cs="Times New Roman"/>
          <w:szCs w:val="21"/>
        </w:rPr>
        <w:t xml:space="preserve">meteorological variables for individual </w:t>
      </w:r>
      <w:r>
        <w:rPr>
          <w:rFonts w:ascii="Times New Roman" w:hAnsi="Times New Roman" w:cs="Times New Roman" w:hint="eastAsia"/>
          <w:szCs w:val="21"/>
        </w:rPr>
        <w:t xml:space="preserve">paddy rice </w:t>
      </w:r>
      <w:r>
        <w:rPr>
          <w:rFonts w:ascii="Times New Roman" w:hAnsi="Times New Roman" w:cs="Times New Roman"/>
          <w:szCs w:val="21"/>
        </w:rPr>
        <w:t>field sites in the year(s) with observations of ammonia volatilization.</w:t>
      </w:r>
    </w:p>
    <w:tbl>
      <w:tblPr>
        <w:tblW w:w="5000" w:type="pct"/>
        <w:tblLook w:val="04A0"/>
      </w:tblPr>
      <w:tblGrid>
        <w:gridCol w:w="1580"/>
        <w:gridCol w:w="786"/>
        <w:gridCol w:w="785"/>
        <w:gridCol w:w="927"/>
        <w:gridCol w:w="669"/>
        <w:gridCol w:w="935"/>
        <w:gridCol w:w="1077"/>
        <w:gridCol w:w="1080"/>
        <w:gridCol w:w="1579"/>
        <w:gridCol w:w="785"/>
        <w:gridCol w:w="785"/>
        <w:gridCol w:w="927"/>
        <w:gridCol w:w="643"/>
        <w:gridCol w:w="927"/>
        <w:gridCol w:w="689"/>
      </w:tblGrid>
      <w:tr w:rsidR="00065282" w:rsidRPr="00065282" w:rsidTr="00065282">
        <w:trPr>
          <w:trHeight w:val="285"/>
        </w:trPr>
        <w:tc>
          <w:tcPr>
            <w:tcW w:w="2765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CS</w:t>
            </w:r>
          </w:p>
        </w:tc>
        <w:tc>
          <w:tcPr>
            <w:tcW w:w="2235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DY</w:t>
            </w:r>
          </w:p>
        </w:tc>
      </w:tr>
      <w:tr w:rsidR="00065282" w:rsidRPr="00065282" w:rsidTr="00065282">
        <w:trPr>
          <w:trHeight w:val="315"/>
        </w:trPr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Date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P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W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M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RH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Date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P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W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ave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RH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128.7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129.9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143.3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4.12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106.2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160.5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128.2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169.8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157.6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193.3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163.1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197.9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1984/2/29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195.5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176.4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197.5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211.9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147.2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165.4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202.8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173.6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2002/3/16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165.2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233.4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225.6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250.3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250.8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2002/3/31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1984/3/31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181.2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256.9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231.6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2002/4/11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109.8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249.2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247.6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257.9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33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630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189.5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1180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168.6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1165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228.2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2002/4/30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1984/4/30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219.3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196.4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173.8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2002/5/7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275.1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1092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262.7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248.8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282.4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294.6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234.5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290.4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303.1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281.2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33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2.91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790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142.2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2.69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213.8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163.5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217.4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240.5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5.18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184.4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2002/5/31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152.3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1984/5/31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2002/6/2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269.7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255.7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274.1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1077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262.5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271.5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166.2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1091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223.7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207.5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1984/6/20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27.3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FC6CEC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2002/6/22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634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1984/6/21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30.4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FC6CEC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2002/6/23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948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1984/6/22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31.3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24.2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FC6CEC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2002/6/24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4.52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871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1432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1984/6/23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2002/6/25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19.9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1339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1984/6/24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25.9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138.5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2002/6/26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927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1004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1984/6/25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28.8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23.2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FC6CEC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138.5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2002/6/27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495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1984/6/26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31.2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FC6CEC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138.5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lastRenderedPageBreak/>
              <w:t>2002/6/28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1.77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1314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170.3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2002/6/29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465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2002/6/30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1984/6/30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179.6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279.7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1161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247.2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107.1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1642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208.1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196.1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159.8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232.1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220.7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236.8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273.8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270.4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242.4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7.96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281.6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2002/7/20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2002/7/21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733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1559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2002/7/22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1046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1442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2002/7/23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936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1143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lastRenderedPageBreak/>
              <w:t>2002/7/24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927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159.5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2002/7/25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2002/7/26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1059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2002/7/27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900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249.7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2002/7/28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2002/7/29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142.5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2002/7/31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1074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236.2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1984/7/31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163.2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1.64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196.1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244.9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238.9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191.3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275.3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218.9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264.9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276.4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256.8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210.5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1080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196.3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3.62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258.9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2002/8/18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2002/8/19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916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230.9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874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872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218.4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858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995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178.7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953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0.58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792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193.5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957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234.8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0.27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1080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2002/8/31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956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161.1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1984/8/31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4.26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6.52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253.6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214.7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184.6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3.29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106.6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2.98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2002/9/14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5.24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185.1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1189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197.3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106.8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1067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172.9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190.4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209.1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180.1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202.8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187.8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2002/9/30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152.3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1984/9/30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183.9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154.6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214.5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2002/10/10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227.4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126.2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118.9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205.3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196.8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191.9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136.5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192.1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187.2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138.5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178.5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190.9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33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2002/10/31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546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187.2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1984/10/31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168.9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174.3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2002/11/5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173.4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169.3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146.6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33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208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168.4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33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174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147.2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148.1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137.8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2002/12/1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152.1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153.1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154.1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129.6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33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342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52.1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120.9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129.3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2002/12/27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99.4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111.5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141.7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2002/12/31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102.2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300"/>
        </w:trPr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1984/12/31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134.7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300"/>
        </w:trPr>
        <w:tc>
          <w:tcPr>
            <w:tcW w:w="2765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FQP</w:t>
            </w:r>
          </w:p>
        </w:tc>
        <w:tc>
          <w:tcPr>
            <w:tcW w:w="2235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YTA</w:t>
            </w:r>
          </w:p>
        </w:tc>
      </w:tr>
      <w:tr w:rsidR="00065282" w:rsidRPr="00065282" w:rsidTr="00065282">
        <w:trPr>
          <w:trHeight w:val="315"/>
        </w:trPr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Date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P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W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ave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RH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Date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P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W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ave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RH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139.0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70.4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125.7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131.8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144.8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106.9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141.4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84.0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148.6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131.7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153.2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118.3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125.5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106.8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84.6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116.8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135.3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116.7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152.3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164.1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109.5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136.0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160.6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127.7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152.3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124.1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95.7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53.9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159.1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115.6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163.9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72.1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122.5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80.3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144.2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88.4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150.8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141.9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–7.1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148.3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145.8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147.7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119.3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150.9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71.1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112.8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107.4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96.4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143.8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188.1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105.9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75.2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167.4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3.62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84.7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146.9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169.1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89.6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155.6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56.2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144.4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39.4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77.0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160.1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176.4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108.7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150.3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164.6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191.9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151.7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58.0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170.3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52.0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51.5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57.3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171.3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76.9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165.6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197.1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88.1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202.9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81.2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172.0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125.3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201.7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187.6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182.1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217.7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124.5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172.8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101.2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147.9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205.2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149.0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153.1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93.1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215.6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1992/2/29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42.7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104.7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238.3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50.9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242.1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232.3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214.7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41.7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193.1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112.5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80.6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144.6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95.8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63.0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191.9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1986/3/12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185.8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57.5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39.5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212.8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155.8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123.7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158.6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174.4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183.6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125.3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1.67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136.3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5.82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177.5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146.5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116.6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170.9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176.0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166.0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2.64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149.4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179.5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115.0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126.5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264.7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117.1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1986/3/31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205.6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212.6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1992/3/31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68.5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82.2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229.2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44.4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213.2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50.5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210.6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258.2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136.1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1986/4/7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171.3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126.9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203.5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254.5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73.4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77.0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229.4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121.8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185.2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215.2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156.0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271.1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190.2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264.6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234.0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197.5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201.6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188.9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271.9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271.5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240.2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185.2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83.3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253.5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115.3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244.8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238.9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299.3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104.9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262.0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132.3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200.7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244.2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72.5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3.95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45.4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45.6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88.2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174.7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117.0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117.6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199.1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1986/4/30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65.2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152.7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1992/4/30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195.3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295.5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149.2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1986/5/3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252.3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93.8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301.7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139.5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262.0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185.1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316.8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210.8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251.6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263.2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275.7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4.25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127.0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284.4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190.9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193.4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158.2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300.0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230.3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306.4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274.9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295.3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314.6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216.8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289.8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2.74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109.5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316.8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235.2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279.4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238.9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4.76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78.2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190.7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45.7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109.8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54.6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304.9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234.3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301.5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84.7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310.3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209.1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191.6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289.4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245.9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269.3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70.1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308.7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70.9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319.7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272.0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1986/5/29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328.7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294.6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235.9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116.7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1986/5/31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266.7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46.8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211.6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1992/5/31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150.2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312.7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143.1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226.5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316.4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167.0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260.4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239.5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46.6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301.9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255.6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286.1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149.4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267.1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123.5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121.9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232.6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304.5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232.5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101.6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220.1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156.5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213.8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185.9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210.7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175.0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209.2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76.4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207.6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300.5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71.1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306.6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5.23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112.5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282.4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121.5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203.5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212.4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1986/6/20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208.2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103.9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1986/6/21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242.9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65.3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1986/6/22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299.0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217.8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1986/6/23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289.0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2.16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175.7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lastRenderedPageBreak/>
              <w:t>1986/6/24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302.0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2.15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69.0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1986/6/25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278.5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53.8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1986/6/26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152.3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102.3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1986/6/27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295.8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2.77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190.6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1986/6/28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330.0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182.1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1986/6/29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241.3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215.9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1986/6/30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131.6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236.9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1992/6/30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141.6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172.0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193.9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114.4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191.7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264.6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16.54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319.3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11.04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307.9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39.9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292.9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64.8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148.4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215.4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257.2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152.9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300.3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121.6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298.7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266.8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235.8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277.2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280.8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286.9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79.9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292.7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219.8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283.4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214.2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292.6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277.5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290.4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93.3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284.4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1986/7/20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190.3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297.5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275.9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313.0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251.7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310.9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302.2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269.9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153.7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320.9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192.8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304.6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312.5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294.7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303.4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234.5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292.0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224.5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1992/7/28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304.1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146.6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1992/7/29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292.2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1986/7/31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1992/7/30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281.8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302.8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1992/7/31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188.2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302.1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1992/8/1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279.1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271.2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1992/8/2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287.2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239.1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1992/8/3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266.8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126.2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1992/8/4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243.5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261.7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1992/8/5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0.44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257.5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286.3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1992/8/6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0.91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269.7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289.6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251.9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247.1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236.5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214.6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251.6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269.7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285.8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253.8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286.9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274.4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2.91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140.5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281.9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1986/8/15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84.0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251.9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189.9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209.4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168.3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96.8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96.3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69.8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85.9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105.0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253.8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55.1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212.2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243.3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287.0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267.0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278.8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277.1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265.5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248.1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228.0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218.4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269.2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255.7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245.0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262.0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241.2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246.2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200.0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203.0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153.6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1986/8/31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195.1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107.2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269.9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1992/8/31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174.2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285.9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3.22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207.7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246.3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241.2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200.3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246.9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253.0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163.2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101.6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84.1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163.5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194.0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1.63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43.6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184.4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1986/9/10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67.6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179.5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174.1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174.7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123.4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189.1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195.7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215.3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203.7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240.9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155.8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203.9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241.4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2.47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138.7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174.1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197.0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208.2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149.0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239.4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229.6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219.7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231.7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241.7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235.5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250.6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165.0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233.3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67.4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217.7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80.2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115.5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191.2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187.5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220.0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60.8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219.9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249.9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122.6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238.1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1986/9/30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224.8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175.6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220.8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1992/9/30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215.4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192.2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164.2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203.6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196.2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214.9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183.2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203.0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1986/10/6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187.5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61.8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115.4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225.2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215.0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208.0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219.4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141.0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212.3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154.6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206.2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106.0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183.1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171.5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187.3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108.3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190.4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182.9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107.2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40.9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179.4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3.74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197.8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35.0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192.2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144.1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211.1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136.3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178.8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112.6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197.2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113.8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196.2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180.3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128.5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162.3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171.9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160.4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199.9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123.3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195.9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126.9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199.8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195.6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182.9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173.7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183.9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1986/10/31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167.0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175.8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1986/11/1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155.8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1992/10/31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185.3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129.5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172.6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177.9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174.2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162.4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170.0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132.6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118.3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101.2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157.2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75.7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156.9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169.4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156.5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179.5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136.5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97.5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38.0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194.9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114.7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173.4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146.4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161.6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106.2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117.8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112.8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57.2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62.3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80.8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59.6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75.5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127.9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44.3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122.0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110.9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134.3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140.5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143.5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145.1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145.8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59.6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146.2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146.6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1986/11/27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98.0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145.9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49.0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160.4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93.9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161.8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141.9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135.9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90.5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78.2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113.0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137.6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133.8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139.5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133.9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107.1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112.7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137.4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136.2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144.6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134.6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141.3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108.1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91.6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116.4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103.7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114.6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102.9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102.0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43.3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70.6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10.2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99.5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131.0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151.3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127.3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117.8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70.1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113.0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104.3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108.0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76.2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69.7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1986/12/23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109.0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87.4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108.2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60.8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109.4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105.8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75.6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75.0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36.9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54.7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45.1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65.7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1986/12/31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–3.1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78.9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76.0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</w:tr>
      <w:tr w:rsidR="00065282" w:rsidRPr="00065282" w:rsidTr="00065282">
        <w:trPr>
          <w:trHeight w:val="300"/>
        </w:trPr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1992/12/31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86.3 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</w:tr>
      <w:tr w:rsidR="00065282" w:rsidRPr="00065282" w:rsidTr="00065282">
        <w:trPr>
          <w:trHeight w:val="285"/>
        </w:trPr>
        <w:tc>
          <w:tcPr>
            <w:tcW w:w="3322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SZ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315"/>
        </w:trPr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Date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</w:t>
            </w:r>
            <w:proofErr w:type="spellEnd"/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P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W</w:t>
            </w: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  <w:vertAlign w:val="superscript"/>
              </w:rPr>
              <w:t xml:space="preserve"> *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W</w:t>
            </w: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  <w:vertAlign w:val="superscript"/>
              </w:rPr>
              <w:t xml:space="preserve"> #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R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max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M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RH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1325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1344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33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152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6.54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2.15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2010/3/8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2010/3/31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2010/4/3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11.4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1323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2.18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1088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2010/4/29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2010/4/30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10.08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3.49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2010/5/15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1146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77.3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1075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79.3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1446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85.4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80.3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1087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1145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80.3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2.6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79.3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1005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51.9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lastRenderedPageBreak/>
              <w:t>2010/5/25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951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67.1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991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78.3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1084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1237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84.4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2010/5/31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784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80.3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617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65.1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31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856</w:t>
            </w: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1200</w:t>
            </w: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vertAlign w:val="superscript"/>
              </w:rPr>
              <w:t xml:space="preserve"> @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19.5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1094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1067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1229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1536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1347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2010/6/20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2010/6/21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1194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1017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81.2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1232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1503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2010/6/30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1025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1143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69.4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977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1149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1242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76.3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71.4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1228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71.4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2010/7/16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1.76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1.63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6.27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14.49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2.52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2010/7/30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2010/7/31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1057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77.4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80.5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1232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1132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75.4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1051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76.4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730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78.4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72.3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72.3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1040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76.4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lastRenderedPageBreak/>
              <w:t>2010/8/11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79.4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1087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1042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77.4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1024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1133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78.4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711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81.5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1052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90.6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75.4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75.4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997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1134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2010/8/21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2010/8/22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2010/8/23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2010/8/24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2010/8/25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77.6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78.7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1136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74.5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67.1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2010/8/31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35.3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56.6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53.5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1344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69.2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649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92.3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1352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92.3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996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77.6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lastRenderedPageBreak/>
              <w:t>2010/9/6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79.7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1235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81.8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91.3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890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1025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96.5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1036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93.3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30.9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0.9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1229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91.3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7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2010/9/14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31.5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999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83.9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33.1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3.13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5.19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1535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2010/9/30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2010/10/2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2.32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1097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29.6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2010/10/28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2010/10/31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2010/11/23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2010/11/30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25.1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28.0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27.3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2.1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3.6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20.6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1436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2010/12/18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2010/12/19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24.4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17.1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22.1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2.2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18.5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10.2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3.9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2010/12/29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23.9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2010/12/30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21.2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2.8 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285"/>
        </w:trPr>
        <w:tc>
          <w:tcPr>
            <w:tcW w:w="5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2010/12/31</w:t>
            </w:r>
          </w:p>
        </w:tc>
        <w:tc>
          <w:tcPr>
            <w:tcW w:w="2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18.7 </w:t>
            </w:r>
          </w:p>
        </w:tc>
        <w:tc>
          <w:tcPr>
            <w:tcW w:w="2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12.1 </w:t>
            </w:r>
          </w:p>
        </w:tc>
        <w:tc>
          <w:tcPr>
            <w:tcW w:w="3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3.5 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678</w:t>
            </w:r>
          </w:p>
        </w:tc>
        <w:tc>
          <w:tcPr>
            <w:tcW w:w="3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5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652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65282" w:rsidRPr="00065282" w:rsidTr="00065282">
        <w:trPr>
          <w:trHeight w:val="300"/>
        </w:trPr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282" w:rsidRPr="00065282" w:rsidRDefault="00065282" w:rsidP="0006528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065282" w:rsidRPr="00354982" w:rsidRDefault="00065282" w:rsidP="00065282">
      <w:pPr>
        <w:spacing w:line="480" w:lineRule="auto"/>
        <w:rPr>
          <w:rFonts w:ascii="Times New Roman" w:hAnsi="Times New Roman" w:cs="Times New Roman"/>
          <w:szCs w:val="21"/>
        </w:rPr>
      </w:pPr>
      <w:r w:rsidRPr="00471895">
        <w:rPr>
          <w:rFonts w:ascii="Times New Roman" w:hAnsi="Times New Roman" w:cs="Times New Roman"/>
          <w:szCs w:val="21"/>
        </w:rPr>
        <w:t>The sites are</w:t>
      </w:r>
      <w:r w:rsidRPr="00471895">
        <w:rPr>
          <w:rFonts w:ascii="Times New Roman" w:hAnsi="Times New Roman" w:cs="Times New Roman"/>
          <w:i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Cs w:val="21"/>
        </w:rPr>
        <w:t>Changshu</w:t>
      </w:r>
      <w:proofErr w:type="spellEnd"/>
      <w:r>
        <w:rPr>
          <w:rFonts w:ascii="Times New Roman" w:hAnsi="Times New Roman" w:cs="Times New Roman"/>
          <w:kern w:val="0"/>
          <w:szCs w:val="21"/>
        </w:rPr>
        <w:t xml:space="preserve"> (CS), </w:t>
      </w:r>
      <w:proofErr w:type="spellStart"/>
      <w:r>
        <w:rPr>
          <w:rFonts w:ascii="Times New Roman" w:hAnsi="Times New Roman" w:cs="Times New Roman"/>
          <w:kern w:val="0"/>
          <w:szCs w:val="21"/>
        </w:rPr>
        <w:t>Danyang</w:t>
      </w:r>
      <w:proofErr w:type="spellEnd"/>
      <w:r>
        <w:rPr>
          <w:rFonts w:ascii="Times New Roman" w:hAnsi="Times New Roman" w:cs="Times New Roman"/>
          <w:kern w:val="0"/>
          <w:szCs w:val="21"/>
        </w:rPr>
        <w:t xml:space="preserve"> (DY), </w:t>
      </w:r>
      <w:proofErr w:type="spellStart"/>
      <w:proofErr w:type="gramStart"/>
      <w:r>
        <w:rPr>
          <w:rFonts w:ascii="Times New Roman" w:hAnsi="Times New Roman" w:cs="Times New Roman"/>
          <w:kern w:val="0"/>
          <w:szCs w:val="21"/>
        </w:rPr>
        <w:t>Fengqiu</w:t>
      </w:r>
      <w:proofErr w:type="spellEnd"/>
      <w:proofErr w:type="gramEnd"/>
      <w:r>
        <w:rPr>
          <w:rFonts w:ascii="Times New Roman" w:hAnsi="Times New Roman" w:cs="Times New Roman"/>
          <w:kern w:val="0"/>
          <w:szCs w:val="21"/>
        </w:rPr>
        <w:t xml:space="preserve"> with paddy rice fields (FQP), Shenzhen (SZ), and </w:t>
      </w:r>
      <w:proofErr w:type="spellStart"/>
      <w:r>
        <w:rPr>
          <w:rFonts w:ascii="Times New Roman" w:hAnsi="Times New Roman" w:cs="Times New Roman"/>
          <w:kern w:val="0"/>
          <w:szCs w:val="21"/>
        </w:rPr>
        <w:t>Yingtan</w:t>
      </w:r>
      <w:proofErr w:type="spellEnd"/>
      <w:r>
        <w:rPr>
          <w:rFonts w:ascii="Times New Roman" w:hAnsi="Times New Roman" w:cs="Times New Roman"/>
          <w:kern w:val="0"/>
          <w:szCs w:val="21"/>
        </w:rPr>
        <w:t xml:space="preserve"> (YTA).</w:t>
      </w:r>
      <w:r w:rsidR="002B407A">
        <w:rPr>
          <w:rFonts w:ascii="Times New Roman" w:hAnsi="Times New Roman" w:cs="Times New Roman" w:hint="eastAsia"/>
          <w:kern w:val="0"/>
          <w:szCs w:val="21"/>
        </w:rPr>
        <w:t xml:space="preserve"> </w:t>
      </w:r>
      <w:proofErr w:type="spellStart"/>
      <w:r w:rsidRPr="00471895">
        <w:rPr>
          <w:rFonts w:ascii="Times New Roman" w:hAnsi="Times New Roman" w:cs="Times New Roman"/>
          <w:i/>
          <w:szCs w:val="21"/>
        </w:rPr>
        <w:t>T</w:t>
      </w:r>
      <w:r w:rsidRPr="00471895">
        <w:rPr>
          <w:rFonts w:ascii="Times New Roman" w:hAnsi="Times New Roman" w:cs="Times New Roman"/>
          <w:szCs w:val="21"/>
          <w:vertAlign w:val="subscript"/>
        </w:rPr>
        <w:t>max</w:t>
      </w:r>
      <w:proofErr w:type="spellEnd"/>
      <w:r>
        <w:rPr>
          <w:rFonts w:ascii="Times New Roman" w:hAnsi="Times New Roman" w:cs="Times New Roman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i/>
          <w:szCs w:val="21"/>
        </w:rPr>
        <w:t>T</w:t>
      </w:r>
      <w:r>
        <w:rPr>
          <w:rFonts w:ascii="Times New Roman" w:hAnsi="Times New Roman" w:cs="Times New Roman"/>
          <w:szCs w:val="21"/>
          <w:vertAlign w:val="subscript"/>
        </w:rPr>
        <w:t>min</w:t>
      </w:r>
      <w:proofErr w:type="spellEnd"/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i/>
          <w:szCs w:val="21"/>
        </w:rPr>
        <w:t>P</w:t>
      </w:r>
      <w:r w:rsidRPr="00065282">
        <w:rPr>
          <w:rFonts w:ascii="Times New Roman" w:hAnsi="Times New Roman" w:cs="Times New Roman" w:hint="eastAsia"/>
          <w:szCs w:val="21"/>
        </w:rPr>
        <w:t>,</w:t>
      </w:r>
      <w:r w:rsidRPr="00065282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i/>
          <w:szCs w:val="21"/>
        </w:rPr>
        <w:t>W</w:t>
      </w:r>
      <w:r w:rsidR="00AD7C8A" w:rsidRPr="00AD7C8A">
        <w:rPr>
          <w:rFonts w:ascii="Times New Roman" w:hAnsi="Times New Roman" w:cs="Times New Roman" w:hint="eastAsia"/>
          <w:szCs w:val="21"/>
        </w:rPr>
        <w:t xml:space="preserve">, </w:t>
      </w:r>
      <w:bookmarkStart w:id="0" w:name="OLE_LINK3"/>
      <w:bookmarkStart w:id="1" w:name="OLE_LINK50"/>
      <w:bookmarkStart w:id="2" w:name="OLE_LINK51"/>
      <w:bookmarkStart w:id="3" w:name="OLE_LINK52"/>
      <w:proofErr w:type="spellStart"/>
      <w:r w:rsidR="00AD7C8A">
        <w:rPr>
          <w:rFonts w:ascii="Times New Roman" w:hAnsi="Times New Roman" w:cs="Times New Roman" w:hint="eastAsia"/>
          <w:i/>
          <w:szCs w:val="21"/>
        </w:rPr>
        <w:t>R</w:t>
      </w:r>
      <w:r w:rsidR="00AD7C8A" w:rsidRPr="00AD7C8A">
        <w:rPr>
          <w:rFonts w:ascii="Times New Roman" w:hAnsi="Times New Roman" w:cs="Times New Roman" w:hint="eastAsia"/>
          <w:szCs w:val="21"/>
          <w:vertAlign w:val="subscript"/>
        </w:rPr>
        <w:t>max</w:t>
      </w:r>
      <w:proofErr w:type="spellEnd"/>
      <w:r w:rsidR="00AD7C8A" w:rsidRPr="00AD7C8A">
        <w:rPr>
          <w:rFonts w:ascii="Times New Roman" w:hAnsi="Times New Roman" w:cs="Times New Roman" w:hint="eastAsia"/>
          <w:szCs w:val="21"/>
        </w:rPr>
        <w:t>,</w:t>
      </w:r>
      <w:bookmarkEnd w:id="0"/>
      <w:r w:rsidR="00AD7C8A" w:rsidRPr="00AD7C8A">
        <w:rPr>
          <w:rFonts w:ascii="Times New Roman" w:hAnsi="Times New Roman" w:cs="Times New Roman" w:hint="eastAsia"/>
          <w:szCs w:val="21"/>
        </w:rPr>
        <w:t xml:space="preserve"> </w:t>
      </w:r>
      <w:r w:rsidR="00AD7C8A">
        <w:rPr>
          <w:rFonts w:ascii="Times New Roman" w:hAnsi="Times New Roman" w:cs="Times New Roman" w:hint="eastAsia"/>
          <w:i/>
          <w:szCs w:val="21"/>
        </w:rPr>
        <w:t>M</w:t>
      </w:r>
      <w:r w:rsidR="00AD7C8A" w:rsidRPr="00AD7C8A">
        <w:rPr>
          <w:rFonts w:ascii="Times New Roman" w:hAnsi="Times New Roman" w:cs="Times New Roman" w:hint="eastAsia"/>
          <w:szCs w:val="21"/>
        </w:rPr>
        <w:t>,</w:t>
      </w:r>
      <w:bookmarkEnd w:id="1"/>
      <w:bookmarkEnd w:id="2"/>
      <w:bookmarkEnd w:id="3"/>
      <w:r w:rsidR="00AD7C8A">
        <w:rPr>
          <w:rFonts w:ascii="Times New Roman" w:hAnsi="Times New Roman" w:cs="Times New Roman"/>
          <w:szCs w:val="21"/>
        </w:rPr>
        <w:t xml:space="preserve"> </w:t>
      </w:r>
      <w:r w:rsidR="00AD7C8A">
        <w:rPr>
          <w:rFonts w:ascii="Times New Roman" w:hAnsi="Times New Roman" w:cs="Times New Roman" w:hint="eastAsia"/>
          <w:i/>
          <w:szCs w:val="21"/>
        </w:rPr>
        <w:t>R</w:t>
      </w:r>
      <w:r w:rsidR="00AD7C8A">
        <w:rPr>
          <w:rFonts w:ascii="Times New Roman" w:hAnsi="Times New Roman" w:cs="Times New Roman" w:hint="eastAsia"/>
          <w:szCs w:val="21"/>
          <w:vertAlign w:val="subscript"/>
        </w:rPr>
        <w:t>ave</w:t>
      </w:r>
      <w:r>
        <w:rPr>
          <w:rFonts w:ascii="Times New Roman" w:hAnsi="Times New Roman" w:cs="Times New Roman"/>
          <w:szCs w:val="21"/>
        </w:rPr>
        <w:t xml:space="preserve"> and </w:t>
      </w:r>
      <w:r w:rsidR="00AD7C8A">
        <w:rPr>
          <w:rFonts w:ascii="Times New Roman" w:hAnsi="Times New Roman" w:cs="Times New Roman" w:hint="eastAsia"/>
          <w:szCs w:val="21"/>
        </w:rPr>
        <w:t xml:space="preserve">RH </w:t>
      </w:r>
      <w:r>
        <w:rPr>
          <w:rFonts w:ascii="Times New Roman" w:hAnsi="Times New Roman" w:cs="Times New Roman"/>
          <w:szCs w:val="21"/>
        </w:rPr>
        <w:t>denote the maximum and minimum daily air temperature (°C), daily precipitation (cm d</w:t>
      </w:r>
      <w:r>
        <w:rPr>
          <w:rFonts w:ascii="Times New Roman" w:hAnsi="Times New Roman" w:cs="Times New Roman"/>
          <w:szCs w:val="21"/>
          <w:vertAlign w:val="superscript"/>
        </w:rPr>
        <w:t>−1</w:t>
      </w:r>
      <w:r>
        <w:rPr>
          <w:rFonts w:ascii="Times New Roman" w:hAnsi="Times New Roman" w:cs="Times New Roman"/>
          <w:szCs w:val="21"/>
        </w:rPr>
        <w:t>), wind speed (m s</w:t>
      </w:r>
      <w:r>
        <w:rPr>
          <w:rFonts w:ascii="Times New Roman" w:hAnsi="Times New Roman" w:cs="Times New Roman"/>
          <w:szCs w:val="21"/>
          <w:vertAlign w:val="superscript"/>
        </w:rPr>
        <w:t>−1</w:t>
      </w:r>
      <w:r>
        <w:rPr>
          <w:rFonts w:ascii="Times New Roman" w:hAnsi="Times New Roman" w:cs="Times New Roman"/>
          <w:szCs w:val="21"/>
        </w:rPr>
        <w:t xml:space="preserve">), </w:t>
      </w:r>
      <w:bookmarkStart w:id="4" w:name="OLE_LINK47"/>
      <w:bookmarkStart w:id="5" w:name="OLE_LINK48"/>
      <w:bookmarkStart w:id="6" w:name="OLE_LINK49"/>
      <w:r w:rsidR="002B407A" w:rsidRPr="00776A29">
        <w:rPr>
          <w:rFonts w:ascii="Times New Roman" w:hAnsi="Times New Roman" w:cs="Times New Roman"/>
          <w:kern w:val="0"/>
          <w:szCs w:val="21"/>
        </w:rPr>
        <w:t>maximum daily</w:t>
      </w:r>
      <w:r w:rsidR="002B407A" w:rsidRPr="00776A29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solar radiation </w:t>
      </w:r>
      <w:bookmarkStart w:id="7" w:name="OLE_LINK158"/>
      <w:bookmarkStart w:id="8" w:name="OLE_LINK159"/>
      <w:r w:rsidR="002B407A" w:rsidRPr="00776A29">
        <w:rPr>
          <w:rFonts w:ascii="Times New Roman" w:hAnsi="Times New Roman" w:cs="Times New Roman"/>
          <w:szCs w:val="21"/>
        </w:rPr>
        <w:t>(W m</w:t>
      </w:r>
      <w:r w:rsidR="002B407A" w:rsidRPr="00776A29">
        <w:rPr>
          <w:rFonts w:ascii="Times New Roman" w:hAnsi="Times New Roman" w:cs="Times New Roman"/>
          <w:szCs w:val="21"/>
          <w:vertAlign w:val="superscript"/>
        </w:rPr>
        <w:t>−2</w:t>
      </w:r>
      <w:r w:rsidR="002B407A" w:rsidRPr="00776A29">
        <w:rPr>
          <w:rFonts w:ascii="Times New Roman" w:hAnsi="Times New Roman" w:cs="Times New Roman"/>
          <w:szCs w:val="21"/>
        </w:rPr>
        <w:t>)</w:t>
      </w:r>
      <w:bookmarkEnd w:id="7"/>
      <w:bookmarkEnd w:id="8"/>
      <w:r w:rsidR="002B407A">
        <w:rPr>
          <w:rFonts w:ascii="Times New Roman" w:hAnsi="Times New Roman" w:cs="Times New Roman" w:hint="eastAsia"/>
          <w:szCs w:val="21"/>
        </w:rPr>
        <w:t>,</w:t>
      </w:r>
      <w:bookmarkEnd w:id="4"/>
      <w:bookmarkEnd w:id="5"/>
      <w:bookmarkEnd w:id="6"/>
      <w:r w:rsidR="002B407A">
        <w:rPr>
          <w:rFonts w:ascii="Times New Roman" w:hAnsi="Times New Roman" w:cs="Times New Roman" w:hint="eastAsia"/>
          <w:szCs w:val="21"/>
        </w:rPr>
        <w:t xml:space="preserve"> </w:t>
      </w:r>
      <w:r w:rsidR="002B407A" w:rsidRPr="00776A29">
        <w:rPr>
          <w:rFonts w:ascii="Times New Roman" w:hAnsi="Times New Roman" w:cs="Times New Roman"/>
          <w:szCs w:val="21"/>
        </w:rPr>
        <w:t xml:space="preserve">the </w:t>
      </w:r>
      <w:r w:rsidR="002B407A">
        <w:rPr>
          <w:rFonts w:ascii="Times New Roman" w:hAnsi="Times New Roman" w:cs="Times New Roman" w:hint="eastAsia"/>
          <w:szCs w:val="21"/>
        </w:rPr>
        <w:t>moment</w:t>
      </w:r>
      <w:r w:rsidR="002B407A" w:rsidRPr="00776A29">
        <w:rPr>
          <w:rFonts w:ascii="Times New Roman" w:hAnsi="Times New Roman" w:cs="Times New Roman"/>
          <w:szCs w:val="21"/>
        </w:rPr>
        <w:t xml:space="preserve"> of </w:t>
      </w:r>
      <w:proofErr w:type="spellStart"/>
      <w:r w:rsidR="002B407A" w:rsidRPr="00776A29">
        <w:rPr>
          <w:rFonts w:ascii="Times New Roman" w:hAnsi="Times New Roman" w:cs="Times New Roman"/>
          <w:i/>
          <w:szCs w:val="21"/>
        </w:rPr>
        <w:t>R</w:t>
      </w:r>
      <w:r w:rsidR="002B407A" w:rsidRPr="00776A29">
        <w:rPr>
          <w:rFonts w:ascii="Times New Roman" w:hAnsi="Times New Roman" w:cs="Times New Roman"/>
          <w:szCs w:val="21"/>
          <w:vertAlign w:val="subscript"/>
        </w:rPr>
        <w:t>max</w:t>
      </w:r>
      <w:proofErr w:type="spellEnd"/>
      <w:r w:rsidR="002B407A" w:rsidRPr="00776A29">
        <w:rPr>
          <w:rFonts w:ascii="Times New Roman" w:hAnsi="Times New Roman" w:cs="Times New Roman"/>
          <w:szCs w:val="21"/>
        </w:rPr>
        <w:t xml:space="preserve"> appearing (</w:t>
      </w:r>
      <w:r w:rsidR="002B407A">
        <w:rPr>
          <w:rFonts w:ascii="Times New Roman" w:hAnsi="Times New Roman" w:cs="Times New Roman" w:hint="eastAsia"/>
          <w:i/>
          <w:szCs w:val="21"/>
        </w:rPr>
        <w:t>M</w:t>
      </w:r>
      <w:r w:rsidR="002B407A" w:rsidRPr="00776A29">
        <w:rPr>
          <w:rFonts w:ascii="Times New Roman" w:hAnsi="Times New Roman" w:cs="Times New Roman"/>
          <w:szCs w:val="21"/>
        </w:rPr>
        <w:t>, hour)</w:t>
      </w:r>
      <w:r w:rsidR="002B407A">
        <w:rPr>
          <w:rFonts w:ascii="Times New Roman" w:hAnsi="Times New Roman" w:cs="Times New Roman" w:hint="eastAsia"/>
          <w:szCs w:val="21"/>
        </w:rPr>
        <w:t xml:space="preserve">, </w:t>
      </w:r>
      <w:r w:rsidR="002B407A">
        <w:rPr>
          <w:rFonts w:ascii="Times New Roman" w:hAnsi="Times New Roman" w:cs="Times New Roman" w:hint="eastAsia"/>
          <w:kern w:val="0"/>
          <w:szCs w:val="21"/>
        </w:rPr>
        <w:t>average</w:t>
      </w:r>
      <w:r w:rsidR="002B407A" w:rsidRPr="00776A29">
        <w:rPr>
          <w:rFonts w:ascii="Times New Roman" w:hAnsi="Times New Roman" w:cs="Times New Roman"/>
          <w:kern w:val="0"/>
          <w:szCs w:val="21"/>
        </w:rPr>
        <w:t xml:space="preserve"> daily</w:t>
      </w:r>
      <w:r w:rsidR="002B407A" w:rsidRPr="00776A29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solar radiation </w:t>
      </w:r>
      <w:r w:rsidR="002B407A" w:rsidRPr="00776A29">
        <w:rPr>
          <w:rFonts w:ascii="Times New Roman" w:hAnsi="Times New Roman" w:cs="Times New Roman"/>
          <w:szCs w:val="21"/>
        </w:rPr>
        <w:t>(W m</w:t>
      </w:r>
      <w:r w:rsidR="002B407A" w:rsidRPr="00776A29">
        <w:rPr>
          <w:rFonts w:ascii="Times New Roman" w:hAnsi="Times New Roman" w:cs="Times New Roman"/>
          <w:szCs w:val="21"/>
          <w:vertAlign w:val="superscript"/>
        </w:rPr>
        <w:t>−2</w:t>
      </w:r>
      <w:r w:rsidR="002B407A" w:rsidRPr="00776A29">
        <w:rPr>
          <w:rFonts w:ascii="Times New Roman" w:hAnsi="Times New Roman" w:cs="Times New Roman"/>
          <w:szCs w:val="21"/>
        </w:rPr>
        <w:t>)</w:t>
      </w:r>
      <w:r w:rsidR="002B407A"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and</w:t>
      </w:r>
      <w:r w:rsidR="002B407A">
        <w:rPr>
          <w:rFonts w:ascii="Times New Roman" w:hAnsi="Times New Roman" w:cs="Times New Roman" w:hint="eastAsia"/>
          <w:szCs w:val="21"/>
        </w:rPr>
        <w:t xml:space="preserve"> </w:t>
      </w:r>
      <w:r w:rsidR="002B407A" w:rsidRPr="002B407A">
        <w:rPr>
          <w:rFonts w:ascii="Times New Roman" w:hAnsi="Times New Roman" w:cs="Times New Roman"/>
          <w:szCs w:val="21"/>
        </w:rPr>
        <w:t>avera</w:t>
      </w:r>
      <w:r w:rsidR="002B407A">
        <w:rPr>
          <w:rFonts w:ascii="Times New Roman" w:hAnsi="Times New Roman" w:cs="Times New Roman"/>
          <w:szCs w:val="21"/>
        </w:rPr>
        <w:t>ge daily relative humidity (</w:t>
      </w:r>
      <w:r w:rsidR="002B407A" w:rsidRPr="002B407A">
        <w:rPr>
          <w:rFonts w:ascii="Times New Roman" w:hAnsi="Times New Roman" w:cs="Times New Roman"/>
          <w:szCs w:val="21"/>
        </w:rPr>
        <w:t>%)</w:t>
      </w:r>
      <w:r w:rsidR="002B407A"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respectively. The bold texts indicate the exact period(s) with daily observations of ammonia fluxes at each field </w:t>
      </w:r>
      <w:r w:rsidRPr="00354982">
        <w:rPr>
          <w:rFonts w:ascii="Times New Roman" w:hAnsi="Times New Roman" w:cs="Times New Roman"/>
          <w:szCs w:val="21"/>
        </w:rPr>
        <w:t>site.</w:t>
      </w:r>
      <w:r w:rsidR="002B407A" w:rsidRPr="00354982">
        <w:rPr>
          <w:rFonts w:ascii="Times New Roman" w:hAnsi="Times New Roman" w:cs="Times New Roman" w:hint="eastAsia"/>
          <w:szCs w:val="21"/>
        </w:rPr>
        <w:t xml:space="preserve"> </w:t>
      </w:r>
      <w:r w:rsidR="005014DE" w:rsidRPr="006B484F">
        <w:rPr>
          <w:rFonts w:ascii="Times New Roman" w:hAnsi="Times New Roman" w:cs="Times New Roman"/>
          <w:szCs w:val="21"/>
        </w:rPr>
        <w:t>The definitions of the case code</w:t>
      </w:r>
      <w:r w:rsidR="005014DE">
        <w:rPr>
          <w:rFonts w:ascii="Times New Roman" w:hAnsi="Times New Roman" w:cs="Times New Roman" w:hint="eastAsia"/>
          <w:szCs w:val="21"/>
        </w:rPr>
        <w:t>s</w:t>
      </w:r>
      <w:r w:rsidR="005014DE" w:rsidRPr="006B484F">
        <w:rPr>
          <w:rFonts w:ascii="Times New Roman" w:hAnsi="Times New Roman" w:cs="Times New Roman"/>
          <w:szCs w:val="21"/>
        </w:rPr>
        <w:t xml:space="preserve"> are referred </w:t>
      </w:r>
      <w:r w:rsidR="005014DE">
        <w:rPr>
          <w:rFonts w:ascii="Times New Roman" w:hAnsi="Times New Roman" w:cs="Times New Roman"/>
          <w:szCs w:val="21"/>
        </w:rPr>
        <w:t xml:space="preserve">to Table </w:t>
      </w:r>
      <w:r w:rsidR="005014DE">
        <w:rPr>
          <w:rFonts w:ascii="Times New Roman" w:hAnsi="Times New Roman" w:cs="Times New Roman" w:hint="eastAsia"/>
          <w:szCs w:val="21"/>
        </w:rPr>
        <w:t>2</w:t>
      </w:r>
      <w:r w:rsidR="005014DE" w:rsidRPr="006B484F">
        <w:rPr>
          <w:rFonts w:ascii="Times New Roman" w:hAnsi="Times New Roman" w:cs="Times New Roman"/>
          <w:szCs w:val="21"/>
        </w:rPr>
        <w:t>.</w:t>
      </w:r>
      <w:r w:rsidR="005014DE">
        <w:rPr>
          <w:rFonts w:ascii="Times New Roman" w:hAnsi="Times New Roman" w:cs="Times New Roman" w:hint="eastAsia"/>
          <w:szCs w:val="21"/>
        </w:rPr>
        <w:t xml:space="preserve"> </w:t>
      </w:r>
      <w:r w:rsidR="002B407A" w:rsidRPr="00354982">
        <w:rPr>
          <w:rFonts w:ascii="Times New Roman" w:hAnsi="Times New Roman" w:cs="Times New Roman"/>
          <w:i/>
          <w:szCs w:val="21"/>
        </w:rPr>
        <w:t>W</w:t>
      </w:r>
      <w:r w:rsidR="002B407A" w:rsidRPr="00354982">
        <w:rPr>
          <w:rFonts w:ascii="Times New Roman" w:hAnsi="Times New Roman" w:cs="Times New Roman"/>
          <w:szCs w:val="21"/>
          <w:vertAlign w:val="superscript"/>
        </w:rPr>
        <w:t xml:space="preserve"> *</w:t>
      </w:r>
      <w:r w:rsidR="002B407A" w:rsidRPr="00354982">
        <w:rPr>
          <w:rFonts w:ascii="Times New Roman" w:hAnsi="Times New Roman" w:cs="Times New Roman"/>
          <w:szCs w:val="21"/>
        </w:rPr>
        <w:t xml:space="preserve"> is for the simulation of </w:t>
      </w:r>
      <w:r w:rsidR="002B407A" w:rsidRPr="00354982">
        <w:rPr>
          <w:rFonts w:ascii="Times New Roman" w:hAnsi="Times New Roman" w:cs="Times New Roman" w:hint="eastAsia"/>
          <w:szCs w:val="21"/>
        </w:rPr>
        <w:t>P11</w:t>
      </w:r>
      <w:r w:rsidR="002B407A" w:rsidRPr="00354982">
        <w:rPr>
          <w:rFonts w:ascii="Times New Roman" w:hAnsi="Times New Roman" w:cs="Times New Roman"/>
          <w:szCs w:val="21"/>
        </w:rPr>
        <w:t xml:space="preserve">, </w:t>
      </w:r>
      <w:r w:rsidR="002B407A" w:rsidRPr="00354982">
        <w:rPr>
          <w:rFonts w:ascii="Times New Roman" w:hAnsi="Times New Roman" w:cs="Times New Roman" w:hint="eastAsia"/>
          <w:szCs w:val="21"/>
        </w:rPr>
        <w:t>P13</w:t>
      </w:r>
      <w:r w:rsidR="002B407A" w:rsidRPr="00354982">
        <w:rPr>
          <w:rFonts w:ascii="Times New Roman" w:hAnsi="Times New Roman" w:cs="Times New Roman"/>
          <w:szCs w:val="21"/>
        </w:rPr>
        <w:t xml:space="preserve">, </w:t>
      </w:r>
      <w:r w:rsidR="002B407A" w:rsidRPr="00354982">
        <w:rPr>
          <w:rFonts w:ascii="Times New Roman" w:hAnsi="Times New Roman" w:cs="Times New Roman" w:hint="eastAsia"/>
          <w:szCs w:val="21"/>
        </w:rPr>
        <w:t>P15</w:t>
      </w:r>
      <w:r w:rsidR="002B407A" w:rsidRPr="00354982">
        <w:rPr>
          <w:rFonts w:ascii="Times New Roman" w:hAnsi="Times New Roman" w:cs="Times New Roman"/>
          <w:szCs w:val="21"/>
        </w:rPr>
        <w:t xml:space="preserve"> and </w:t>
      </w:r>
      <w:r w:rsidR="002B407A" w:rsidRPr="00354982">
        <w:rPr>
          <w:rFonts w:ascii="Times New Roman" w:hAnsi="Times New Roman" w:cs="Times New Roman" w:hint="eastAsia"/>
          <w:szCs w:val="21"/>
        </w:rPr>
        <w:t>P17</w:t>
      </w:r>
      <w:r w:rsidR="002B407A" w:rsidRPr="00354982">
        <w:rPr>
          <w:rFonts w:ascii="Times New Roman" w:hAnsi="Times New Roman" w:cs="Times New Roman"/>
          <w:szCs w:val="21"/>
        </w:rPr>
        <w:t xml:space="preserve"> at Shenzhen. </w:t>
      </w:r>
      <w:r w:rsidR="002B407A" w:rsidRPr="00354982">
        <w:rPr>
          <w:rFonts w:ascii="Times New Roman" w:hAnsi="Times New Roman" w:cs="Times New Roman"/>
          <w:i/>
          <w:szCs w:val="21"/>
        </w:rPr>
        <w:t>W</w:t>
      </w:r>
      <w:r w:rsidR="002B407A" w:rsidRPr="00354982">
        <w:rPr>
          <w:rFonts w:ascii="Times New Roman" w:hAnsi="Times New Roman" w:cs="Times New Roman"/>
          <w:szCs w:val="21"/>
          <w:vertAlign w:val="superscript"/>
        </w:rPr>
        <w:t xml:space="preserve"> #</w:t>
      </w:r>
      <w:r w:rsidR="002B407A" w:rsidRPr="00354982">
        <w:rPr>
          <w:rFonts w:ascii="Times New Roman" w:hAnsi="Times New Roman" w:cs="Times New Roman"/>
          <w:szCs w:val="21"/>
        </w:rPr>
        <w:t xml:space="preserve"> is for the simulation of </w:t>
      </w:r>
      <w:r w:rsidR="002B407A" w:rsidRPr="00354982">
        <w:rPr>
          <w:rFonts w:ascii="Times New Roman" w:hAnsi="Times New Roman" w:cs="Times New Roman" w:hint="eastAsia"/>
          <w:szCs w:val="21"/>
        </w:rPr>
        <w:t>P12</w:t>
      </w:r>
      <w:r w:rsidR="002B407A" w:rsidRPr="00354982">
        <w:rPr>
          <w:rFonts w:ascii="Times New Roman" w:hAnsi="Times New Roman" w:cs="Times New Roman"/>
          <w:szCs w:val="21"/>
        </w:rPr>
        <w:t xml:space="preserve">, </w:t>
      </w:r>
      <w:r w:rsidR="002B407A" w:rsidRPr="00354982">
        <w:rPr>
          <w:rFonts w:ascii="Times New Roman" w:hAnsi="Times New Roman" w:cs="Times New Roman" w:hint="eastAsia"/>
          <w:szCs w:val="21"/>
        </w:rPr>
        <w:t>P14</w:t>
      </w:r>
      <w:r w:rsidR="002B407A" w:rsidRPr="00354982">
        <w:rPr>
          <w:rFonts w:ascii="Times New Roman" w:hAnsi="Times New Roman" w:cs="Times New Roman"/>
          <w:szCs w:val="21"/>
        </w:rPr>
        <w:t xml:space="preserve">, </w:t>
      </w:r>
      <w:r w:rsidR="002B407A" w:rsidRPr="00354982">
        <w:rPr>
          <w:rFonts w:ascii="Times New Roman" w:hAnsi="Times New Roman" w:cs="Times New Roman" w:hint="eastAsia"/>
          <w:szCs w:val="21"/>
        </w:rPr>
        <w:t>P16</w:t>
      </w:r>
      <w:r w:rsidR="002B407A" w:rsidRPr="00354982">
        <w:rPr>
          <w:rFonts w:ascii="Times New Roman" w:hAnsi="Times New Roman" w:cs="Times New Roman"/>
          <w:szCs w:val="21"/>
        </w:rPr>
        <w:t xml:space="preserve"> and </w:t>
      </w:r>
      <w:r w:rsidR="002B407A" w:rsidRPr="00354982">
        <w:rPr>
          <w:rFonts w:ascii="Times New Roman" w:hAnsi="Times New Roman" w:cs="Times New Roman" w:hint="eastAsia"/>
          <w:szCs w:val="21"/>
        </w:rPr>
        <w:t>P18</w:t>
      </w:r>
      <w:r w:rsidR="002B407A" w:rsidRPr="00354982">
        <w:rPr>
          <w:rFonts w:ascii="Times New Roman" w:hAnsi="Times New Roman" w:cs="Times New Roman"/>
          <w:szCs w:val="21"/>
        </w:rPr>
        <w:t xml:space="preserve"> at Shenzhen.</w:t>
      </w:r>
      <w:bookmarkStart w:id="9" w:name="OLE_LINK53"/>
      <w:bookmarkStart w:id="10" w:name="OLE_LINK54"/>
      <w:bookmarkStart w:id="11" w:name="OLE_LINK55"/>
      <w:r w:rsidR="002B407A" w:rsidRPr="00354982">
        <w:rPr>
          <w:rFonts w:ascii="Times New Roman" w:hAnsi="Times New Roman" w:cs="Times New Roman" w:hint="eastAsia"/>
          <w:szCs w:val="21"/>
        </w:rPr>
        <w:t xml:space="preserve"> </w:t>
      </w:r>
      <w:r w:rsidR="00354982" w:rsidRPr="00354982">
        <w:rPr>
          <w:rFonts w:ascii="Times New Roman" w:hAnsi="Times New Roman" w:cs="Times New Roman"/>
          <w:szCs w:val="21"/>
        </w:rPr>
        <w:t xml:space="preserve">The definitions </w:t>
      </w:r>
      <w:r w:rsidR="00354982" w:rsidRPr="00354982">
        <w:rPr>
          <w:rFonts w:ascii="Times New Roman" w:hAnsi="Times New Roman" w:cs="Times New Roman" w:hint="eastAsia"/>
          <w:szCs w:val="21"/>
        </w:rPr>
        <w:t xml:space="preserve">of </w:t>
      </w:r>
      <w:r w:rsidR="00354982" w:rsidRPr="00354982">
        <w:rPr>
          <w:rFonts w:ascii="Times New Roman" w:hAnsi="Times New Roman" w:cs="Times New Roman"/>
          <w:szCs w:val="21"/>
        </w:rPr>
        <w:t xml:space="preserve">the </w:t>
      </w:r>
      <w:r w:rsidR="00354982" w:rsidRPr="00354982">
        <w:rPr>
          <w:rFonts w:ascii="Times New Roman" w:hAnsi="Times New Roman" w:cs="Times New Roman" w:hint="eastAsia"/>
          <w:szCs w:val="21"/>
        </w:rPr>
        <w:t xml:space="preserve">case codes </w:t>
      </w:r>
      <w:r w:rsidR="00354982" w:rsidRPr="00354982">
        <w:rPr>
          <w:rFonts w:ascii="Times New Roman" w:hAnsi="Times New Roman" w:cs="Times New Roman"/>
          <w:szCs w:val="21"/>
        </w:rPr>
        <w:t xml:space="preserve">are referred to Table </w:t>
      </w:r>
      <w:r w:rsidR="00354982" w:rsidRPr="00354982">
        <w:rPr>
          <w:rFonts w:ascii="Times New Roman" w:hAnsi="Times New Roman" w:cs="Times New Roman" w:hint="eastAsia"/>
          <w:szCs w:val="21"/>
        </w:rPr>
        <w:t>3</w:t>
      </w:r>
      <w:r w:rsidR="00354982" w:rsidRPr="00354982">
        <w:rPr>
          <w:rFonts w:ascii="Times New Roman" w:hAnsi="Times New Roman" w:cs="Times New Roman"/>
          <w:szCs w:val="21"/>
        </w:rPr>
        <w:t>.</w:t>
      </w:r>
      <w:r w:rsidR="00354982" w:rsidRPr="00354982">
        <w:rPr>
          <w:rFonts w:ascii="Times New Roman" w:hAnsi="Times New Roman" w:cs="Times New Roman" w:hint="eastAsia"/>
          <w:szCs w:val="21"/>
        </w:rPr>
        <w:t xml:space="preserve"> </w:t>
      </w:r>
      <w:bookmarkEnd w:id="9"/>
      <w:bookmarkEnd w:id="10"/>
      <w:bookmarkEnd w:id="11"/>
      <w:r w:rsidR="00354982">
        <w:rPr>
          <w:rFonts w:ascii="Times New Roman" w:hAnsi="Times New Roman" w:cs="Times New Roman" w:hint="eastAsia"/>
          <w:szCs w:val="21"/>
        </w:rPr>
        <w:t xml:space="preserve">For </w:t>
      </w:r>
      <w:bookmarkStart w:id="12" w:name="OLE_LINK64"/>
      <w:bookmarkStart w:id="13" w:name="OLE_LINK65"/>
      <w:bookmarkStart w:id="14" w:name="OLE_LINK66"/>
      <w:proofErr w:type="spellStart"/>
      <w:r w:rsidR="00354982">
        <w:rPr>
          <w:rFonts w:ascii="Times New Roman" w:hAnsi="Times New Roman" w:cs="Times New Roman" w:hint="eastAsia"/>
          <w:i/>
          <w:szCs w:val="21"/>
        </w:rPr>
        <w:t>R</w:t>
      </w:r>
      <w:r w:rsidR="00354982" w:rsidRPr="00AD7C8A">
        <w:rPr>
          <w:rFonts w:ascii="Times New Roman" w:hAnsi="Times New Roman" w:cs="Times New Roman" w:hint="eastAsia"/>
          <w:szCs w:val="21"/>
          <w:vertAlign w:val="subscript"/>
        </w:rPr>
        <w:t>max</w:t>
      </w:r>
      <w:bookmarkEnd w:id="12"/>
      <w:bookmarkEnd w:id="13"/>
      <w:bookmarkEnd w:id="14"/>
      <w:proofErr w:type="spellEnd"/>
      <w:r w:rsidR="00354982">
        <w:rPr>
          <w:rFonts w:ascii="Times New Roman" w:hAnsi="Times New Roman" w:cs="Times New Roman" w:hint="eastAsia"/>
          <w:szCs w:val="21"/>
        </w:rPr>
        <w:t xml:space="preserve"> and</w:t>
      </w:r>
      <w:r w:rsidR="00354982" w:rsidRPr="00354982">
        <w:rPr>
          <w:rFonts w:ascii="Times New Roman" w:hAnsi="Times New Roman" w:cs="Times New Roman" w:hint="eastAsia"/>
          <w:i/>
          <w:szCs w:val="21"/>
        </w:rPr>
        <w:t xml:space="preserve"> </w:t>
      </w:r>
      <w:bookmarkStart w:id="15" w:name="OLE_LINK67"/>
      <w:bookmarkStart w:id="16" w:name="OLE_LINK68"/>
      <w:r w:rsidR="00354982">
        <w:rPr>
          <w:rFonts w:ascii="Times New Roman" w:hAnsi="Times New Roman" w:cs="Times New Roman" w:hint="eastAsia"/>
          <w:i/>
          <w:szCs w:val="21"/>
        </w:rPr>
        <w:t>M</w:t>
      </w:r>
      <w:r w:rsidR="00354982" w:rsidRPr="00354982">
        <w:rPr>
          <w:rFonts w:ascii="Times New Roman" w:hAnsi="Times New Roman" w:cs="Times New Roman" w:hint="eastAsia"/>
          <w:szCs w:val="21"/>
        </w:rPr>
        <w:t xml:space="preserve"> </w:t>
      </w:r>
      <w:bookmarkEnd w:id="15"/>
      <w:bookmarkEnd w:id="16"/>
      <w:r w:rsidR="00354982" w:rsidRPr="00354982">
        <w:rPr>
          <w:rFonts w:ascii="Times New Roman" w:hAnsi="Times New Roman" w:cs="Times New Roman" w:hint="eastAsia"/>
          <w:szCs w:val="21"/>
        </w:rPr>
        <w:t>w</w:t>
      </w:r>
      <w:r w:rsidR="00354982">
        <w:rPr>
          <w:rFonts w:ascii="Times New Roman" w:hAnsi="Times New Roman" w:cs="Times New Roman" w:hint="eastAsia"/>
          <w:szCs w:val="21"/>
        </w:rPr>
        <w:t xml:space="preserve">ith </w:t>
      </w:r>
      <w:r w:rsidR="002B407A" w:rsidRPr="00354982">
        <w:rPr>
          <w:rFonts w:ascii="Times New Roman" w:hAnsi="Times New Roman" w:cs="Times New Roman" w:hint="eastAsia"/>
          <w:szCs w:val="21"/>
          <w:vertAlign w:val="superscript"/>
        </w:rPr>
        <w:t>@</w:t>
      </w:r>
      <w:r w:rsidR="00354982" w:rsidRPr="00354982">
        <w:rPr>
          <w:rFonts w:ascii="Times New Roman" w:hAnsi="Times New Roman" w:cs="Times New Roman" w:hint="eastAsia"/>
          <w:szCs w:val="21"/>
        </w:rPr>
        <w:t xml:space="preserve"> </w:t>
      </w:r>
      <w:r w:rsidR="00354982">
        <w:rPr>
          <w:rFonts w:ascii="Times New Roman" w:hAnsi="Times New Roman" w:cs="Times New Roman" w:hint="eastAsia"/>
          <w:szCs w:val="21"/>
        </w:rPr>
        <w:t>are</w:t>
      </w:r>
      <w:r w:rsidR="00354982" w:rsidRPr="00471895">
        <w:rPr>
          <w:rFonts w:ascii="Times New Roman" w:hAnsi="Times New Roman" w:cs="Times New Roman"/>
          <w:szCs w:val="21"/>
        </w:rPr>
        <w:t xml:space="preserve"> </w:t>
      </w:r>
      <w:r w:rsidR="00354982">
        <w:rPr>
          <w:rFonts w:ascii="Times New Roman" w:hAnsi="Times New Roman" w:cs="Times New Roman" w:hint="eastAsia"/>
          <w:szCs w:val="21"/>
        </w:rPr>
        <w:t>lack of</w:t>
      </w:r>
      <w:r w:rsidR="00354982" w:rsidRPr="00471895">
        <w:rPr>
          <w:rFonts w:ascii="Times New Roman" w:hAnsi="Times New Roman" w:cs="Times New Roman"/>
          <w:szCs w:val="21"/>
        </w:rPr>
        <w:t xml:space="preserve"> </w:t>
      </w:r>
      <w:r w:rsidR="00354982">
        <w:rPr>
          <w:rFonts w:ascii="Times New Roman" w:hAnsi="Times New Roman" w:cs="Times New Roman" w:hint="eastAsia"/>
          <w:szCs w:val="21"/>
        </w:rPr>
        <w:t xml:space="preserve">measurement, and thus </w:t>
      </w:r>
      <w:bookmarkStart w:id="17" w:name="OLE_LINK71"/>
      <w:bookmarkStart w:id="18" w:name="OLE_LINK72"/>
      <w:proofErr w:type="spellStart"/>
      <w:r w:rsidR="00354982">
        <w:rPr>
          <w:rFonts w:ascii="Times New Roman" w:hAnsi="Times New Roman" w:cs="Times New Roman" w:hint="eastAsia"/>
          <w:i/>
          <w:szCs w:val="21"/>
        </w:rPr>
        <w:t>R</w:t>
      </w:r>
      <w:r w:rsidR="00354982" w:rsidRPr="00AD7C8A">
        <w:rPr>
          <w:rFonts w:ascii="Times New Roman" w:hAnsi="Times New Roman" w:cs="Times New Roman" w:hint="eastAsia"/>
          <w:szCs w:val="21"/>
          <w:vertAlign w:val="subscript"/>
        </w:rPr>
        <w:t>max</w:t>
      </w:r>
      <w:bookmarkEnd w:id="17"/>
      <w:bookmarkEnd w:id="18"/>
      <w:proofErr w:type="spellEnd"/>
      <w:r w:rsidR="00354982">
        <w:rPr>
          <w:rFonts w:ascii="Times New Roman" w:hAnsi="Times New Roman" w:cs="Times New Roman" w:hint="eastAsia"/>
          <w:szCs w:val="21"/>
        </w:rPr>
        <w:t xml:space="preserve"> is </w:t>
      </w:r>
      <w:bookmarkStart w:id="19" w:name="OLE_LINK69"/>
      <w:bookmarkStart w:id="20" w:name="OLE_LINK70"/>
      <w:bookmarkStart w:id="21" w:name="OLE_LINK651"/>
      <w:r w:rsidR="00354982">
        <w:rPr>
          <w:rFonts w:ascii="Times New Roman" w:hAnsi="Times New Roman" w:cs="Times New Roman"/>
          <w:szCs w:val="21"/>
        </w:rPr>
        <w:t>arbitrarily set</w:t>
      </w:r>
      <w:bookmarkEnd w:id="19"/>
      <w:bookmarkEnd w:id="20"/>
      <w:r w:rsidR="00354982">
        <w:rPr>
          <w:rFonts w:ascii="Times New Roman" w:hAnsi="Times New Roman" w:cs="Times New Roman"/>
          <w:szCs w:val="21"/>
        </w:rPr>
        <w:t xml:space="preserve"> by referring to the </w:t>
      </w:r>
      <w:r w:rsidR="00354982">
        <w:rPr>
          <w:rFonts w:ascii="Times New Roman" w:hAnsi="Times New Roman" w:cs="Times New Roman" w:hint="eastAsia"/>
          <w:szCs w:val="21"/>
        </w:rPr>
        <w:t xml:space="preserve">average of the </w:t>
      </w:r>
      <w:proofErr w:type="spellStart"/>
      <w:r w:rsidR="00F71AEA">
        <w:rPr>
          <w:rFonts w:ascii="Times New Roman" w:hAnsi="Times New Roman" w:cs="Times New Roman" w:hint="eastAsia"/>
          <w:i/>
          <w:szCs w:val="21"/>
        </w:rPr>
        <w:t>R</w:t>
      </w:r>
      <w:r w:rsidR="00F71AEA" w:rsidRPr="00AD7C8A">
        <w:rPr>
          <w:rFonts w:ascii="Times New Roman" w:hAnsi="Times New Roman" w:cs="Times New Roman" w:hint="eastAsia"/>
          <w:szCs w:val="21"/>
          <w:vertAlign w:val="subscript"/>
        </w:rPr>
        <w:t>max</w:t>
      </w:r>
      <w:proofErr w:type="spellEnd"/>
      <w:r w:rsidR="00F71AEA">
        <w:rPr>
          <w:rFonts w:ascii="Times New Roman" w:hAnsi="Times New Roman" w:cs="Times New Roman" w:hint="eastAsia"/>
          <w:szCs w:val="21"/>
        </w:rPr>
        <w:t xml:space="preserve"> </w:t>
      </w:r>
      <w:r w:rsidR="00354982">
        <w:rPr>
          <w:rFonts w:ascii="Times New Roman" w:hAnsi="Times New Roman" w:cs="Times New Roman" w:hint="eastAsia"/>
          <w:szCs w:val="21"/>
        </w:rPr>
        <w:t xml:space="preserve">value of the day before and after; </w:t>
      </w:r>
      <w:r w:rsidR="00354982">
        <w:rPr>
          <w:rFonts w:ascii="Times New Roman" w:hAnsi="Times New Roman" w:cs="Times New Roman" w:hint="eastAsia"/>
          <w:i/>
          <w:szCs w:val="21"/>
        </w:rPr>
        <w:t>M</w:t>
      </w:r>
      <w:r w:rsidR="00354982" w:rsidRPr="00354982">
        <w:rPr>
          <w:rFonts w:ascii="Times New Roman" w:hAnsi="Times New Roman" w:cs="Times New Roman" w:hint="eastAsia"/>
          <w:szCs w:val="21"/>
        </w:rPr>
        <w:t xml:space="preserve"> </w:t>
      </w:r>
      <w:r w:rsidR="00354982">
        <w:rPr>
          <w:rFonts w:ascii="Times New Roman" w:hAnsi="Times New Roman" w:cs="Times New Roman" w:hint="eastAsia"/>
          <w:szCs w:val="21"/>
        </w:rPr>
        <w:t xml:space="preserve">is </w:t>
      </w:r>
      <w:r w:rsidR="00354982">
        <w:rPr>
          <w:rFonts w:ascii="Times New Roman" w:hAnsi="Times New Roman" w:cs="Times New Roman"/>
          <w:szCs w:val="21"/>
        </w:rPr>
        <w:t>arbitrarily set</w:t>
      </w:r>
      <w:r w:rsidR="00F71AEA">
        <w:rPr>
          <w:rFonts w:ascii="Times New Roman" w:hAnsi="Times New Roman" w:cs="Times New Roman"/>
          <w:szCs w:val="21"/>
        </w:rPr>
        <w:t xml:space="preserve"> </w:t>
      </w:r>
      <w:r w:rsidR="00F71AEA">
        <w:rPr>
          <w:rFonts w:ascii="Times New Roman" w:hAnsi="Times New Roman" w:cs="Times New Roman" w:hint="eastAsia"/>
          <w:szCs w:val="21"/>
        </w:rPr>
        <w:t>at 12:00 o</w:t>
      </w:r>
      <w:r w:rsidR="00F71AEA">
        <w:rPr>
          <w:rFonts w:ascii="Times New Roman" w:hAnsi="Times New Roman" w:cs="Times New Roman"/>
          <w:szCs w:val="21"/>
        </w:rPr>
        <w:t>’</w:t>
      </w:r>
      <w:r w:rsidR="00F71AEA">
        <w:rPr>
          <w:rFonts w:ascii="Times New Roman" w:hAnsi="Times New Roman" w:cs="Times New Roman" w:hint="eastAsia"/>
          <w:szCs w:val="21"/>
        </w:rPr>
        <w:t>clock</w:t>
      </w:r>
      <w:r w:rsidR="00354982">
        <w:rPr>
          <w:rFonts w:ascii="Times New Roman" w:hAnsi="Times New Roman" w:cs="Times New Roman"/>
          <w:szCs w:val="21"/>
        </w:rPr>
        <w:t xml:space="preserve"> this </w:t>
      </w:r>
      <w:r w:rsidR="00354982">
        <w:rPr>
          <w:rFonts w:ascii="Times New Roman" w:hAnsi="Times New Roman" w:cs="Times New Roman"/>
          <w:szCs w:val="21"/>
        </w:rPr>
        <w:lastRenderedPageBreak/>
        <w:t>study.</w:t>
      </w:r>
      <w:bookmarkEnd w:id="21"/>
    </w:p>
    <w:p w:rsidR="00065282" w:rsidRPr="00065282" w:rsidRDefault="00065282" w:rsidP="00065282"/>
    <w:sectPr w:rsidR="00065282" w:rsidRPr="00065282" w:rsidSect="000652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99F" w:rsidRDefault="0066299F" w:rsidP="00065282">
      <w:r>
        <w:separator/>
      </w:r>
    </w:p>
  </w:endnote>
  <w:endnote w:type="continuationSeparator" w:id="0">
    <w:p w:rsidR="0066299F" w:rsidRDefault="0066299F" w:rsidP="00065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99F" w:rsidRDefault="0066299F" w:rsidP="00065282">
      <w:r>
        <w:separator/>
      </w:r>
    </w:p>
  </w:footnote>
  <w:footnote w:type="continuationSeparator" w:id="0">
    <w:p w:rsidR="0066299F" w:rsidRDefault="0066299F" w:rsidP="000652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5282"/>
    <w:rsid w:val="00036A9D"/>
    <w:rsid w:val="00065282"/>
    <w:rsid w:val="00200DF1"/>
    <w:rsid w:val="00217FD7"/>
    <w:rsid w:val="002541EF"/>
    <w:rsid w:val="002B407A"/>
    <w:rsid w:val="002F3C92"/>
    <w:rsid w:val="00354982"/>
    <w:rsid w:val="005014DE"/>
    <w:rsid w:val="00507C56"/>
    <w:rsid w:val="0052062D"/>
    <w:rsid w:val="005D5820"/>
    <w:rsid w:val="005E4116"/>
    <w:rsid w:val="00601B02"/>
    <w:rsid w:val="0066299F"/>
    <w:rsid w:val="006B25AC"/>
    <w:rsid w:val="00714BE7"/>
    <w:rsid w:val="009B7C60"/>
    <w:rsid w:val="00AD7C8A"/>
    <w:rsid w:val="00BB62F7"/>
    <w:rsid w:val="00F40D83"/>
    <w:rsid w:val="00F619D3"/>
    <w:rsid w:val="00F71AEA"/>
    <w:rsid w:val="00FA08A8"/>
    <w:rsid w:val="00FC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2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5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52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52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5282"/>
    <w:rPr>
      <w:sz w:val="18"/>
      <w:szCs w:val="18"/>
    </w:rPr>
  </w:style>
  <w:style w:type="character" w:styleId="a5">
    <w:name w:val="Hyperlink"/>
    <w:basedOn w:val="a0"/>
    <w:uiPriority w:val="99"/>
    <w:unhideWhenUsed/>
    <w:rsid w:val="002B40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44</Pages>
  <Words>11527</Words>
  <Characters>65707</Characters>
  <Application>Microsoft Office Word</Application>
  <DocSecurity>0</DocSecurity>
  <Lines>547</Lines>
  <Paragraphs>154</Paragraphs>
  <ScaleCrop>false</ScaleCrop>
  <Company/>
  <LinksUpToDate>false</LinksUpToDate>
  <CharactersWithSpaces>77080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Siqi_Li</dc:creator>
  <cp:keywords/>
  <dc:description/>
  <cp:lastModifiedBy>Siqi_Li</cp:lastModifiedBy>
  <cp:revision>9</cp:revision>
  <dcterms:created xsi:type="dcterms:W3CDTF">2020-05-22T10:51:00Z</dcterms:created>
  <dcterms:modified xsi:type="dcterms:W3CDTF">2021-11-17T01:11:00Z</dcterms:modified>
</cp:coreProperties>
</file>